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4A9" w:rsidRPr="005604A9" w:rsidRDefault="005604A9" w:rsidP="005604A9">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r w:rsidRPr="005604A9">
        <w:rPr>
          <w:rFonts w:ascii="Times New Roman" w:eastAsia="Times New Roman" w:hAnsi="Times New Roman" w:cs="Times New Roman"/>
          <w:b/>
          <w:bCs/>
          <w:color w:val="000000" w:themeColor="text1"/>
          <w:sz w:val="36"/>
          <w:szCs w:val="36"/>
          <w:u w:val="single"/>
        </w:rPr>
        <w:t>‘Returning to the Term ‘Sons of God”</w:t>
      </w:r>
    </w:p>
    <w:p w:rsidR="005604A9" w:rsidRPr="005604A9" w:rsidRDefault="005604A9" w:rsidP="005604A9">
      <w:pPr>
        <w:spacing w:before="100" w:beforeAutospacing="1" w:after="100" w:afterAutospacing="1" w:line="240" w:lineRule="auto"/>
        <w:rPr>
          <w:rFonts w:ascii="Times New Roman" w:eastAsia="Times New Roman" w:hAnsi="Times New Roman" w:cs="Times New Roman"/>
          <w:sz w:val="24"/>
          <w:szCs w:val="24"/>
        </w:rPr>
      </w:pPr>
      <w:r w:rsidRPr="005604A9">
        <w:rPr>
          <w:rFonts w:ascii="Times New Roman" w:eastAsia="Times New Roman" w:hAnsi="Times New Roman" w:cs="Times New Roman"/>
          <w:sz w:val="24"/>
          <w:szCs w:val="24"/>
        </w:rPr>
        <w:t xml:space="preserve">We have learned that the phrase </w:t>
      </w:r>
      <w:r w:rsidRPr="005604A9">
        <w:rPr>
          <w:rFonts w:ascii="Times New Roman" w:eastAsia="Times New Roman" w:hAnsi="Times New Roman" w:cs="Times New Roman"/>
          <w:b/>
          <w:bCs/>
          <w:sz w:val="24"/>
          <w:szCs w:val="24"/>
          <w:u w:val="single"/>
        </w:rPr>
        <w:t xml:space="preserve">“sons of God” is an exclusive term which refers only to the creatures God had a direct hand in making. </w:t>
      </w:r>
      <w:r w:rsidRPr="005604A9">
        <w:rPr>
          <w:rFonts w:ascii="Times New Roman" w:eastAsia="Times New Roman" w:hAnsi="Times New Roman" w:cs="Times New Roman"/>
          <w:sz w:val="24"/>
          <w:szCs w:val="24"/>
        </w:rPr>
        <w:t>We know that God is the Creator of heaven and earth and everything in them. However, from the Scriptures we know that God didn’t just “speak” Adam or Eve into being. No, He formed Adam from the dust of the earth, and then God made Eve from Adam’s rib.</w:t>
      </w:r>
      <w:bookmarkStart w:id="0" w:name="_ftnref1"/>
      <w:r w:rsidRPr="005604A9">
        <w:rPr>
          <w:rFonts w:ascii="Times New Roman" w:eastAsia="Times New Roman" w:hAnsi="Times New Roman" w:cs="Times New Roman"/>
          <w:sz w:val="24"/>
          <w:szCs w:val="24"/>
        </w:rPr>
        <w:fldChar w:fldCharType="begin"/>
      </w:r>
      <w:r w:rsidRPr="005604A9">
        <w:rPr>
          <w:rFonts w:ascii="Times New Roman" w:eastAsia="Times New Roman" w:hAnsi="Times New Roman" w:cs="Times New Roman"/>
          <w:sz w:val="24"/>
          <w:szCs w:val="24"/>
        </w:rPr>
        <w:instrText xml:space="preserve"> HYPERLINK "http://yourbibleblog.com/2018/01/" \l "_ftn1" </w:instrText>
      </w:r>
      <w:r w:rsidRPr="005604A9">
        <w:rPr>
          <w:rFonts w:ascii="Times New Roman" w:eastAsia="Times New Roman" w:hAnsi="Times New Roman" w:cs="Times New Roman"/>
          <w:sz w:val="24"/>
          <w:szCs w:val="24"/>
        </w:rPr>
        <w:fldChar w:fldCharType="separate"/>
      </w:r>
      <w:r w:rsidRPr="005604A9">
        <w:rPr>
          <w:rFonts w:ascii="Times New Roman" w:eastAsia="Times New Roman" w:hAnsi="Times New Roman" w:cs="Times New Roman"/>
          <w:color w:val="0000FF"/>
          <w:sz w:val="24"/>
          <w:szCs w:val="24"/>
          <w:u w:val="single"/>
        </w:rPr>
        <w:t>[1]</w:t>
      </w:r>
      <w:r w:rsidRPr="005604A9">
        <w:rPr>
          <w:rFonts w:ascii="Times New Roman" w:eastAsia="Times New Roman" w:hAnsi="Times New Roman" w:cs="Times New Roman"/>
          <w:sz w:val="24"/>
          <w:szCs w:val="24"/>
        </w:rPr>
        <w:fldChar w:fldCharType="end"/>
      </w:r>
      <w:bookmarkEnd w:id="0"/>
    </w:p>
    <w:p w:rsidR="005604A9" w:rsidRPr="005604A9" w:rsidRDefault="005604A9" w:rsidP="005604A9">
      <w:pPr>
        <w:spacing w:before="100" w:beforeAutospacing="1" w:after="100" w:afterAutospacing="1" w:line="240" w:lineRule="auto"/>
        <w:rPr>
          <w:rFonts w:ascii="Times New Roman" w:eastAsia="Times New Roman" w:hAnsi="Times New Roman" w:cs="Times New Roman"/>
          <w:sz w:val="24"/>
          <w:szCs w:val="24"/>
        </w:rPr>
      </w:pPr>
      <w:r w:rsidRPr="005604A9">
        <w:rPr>
          <w:rFonts w:ascii="Times New Roman" w:eastAsia="Times New Roman" w:hAnsi="Times New Roman" w:cs="Times New Roman"/>
          <w:sz w:val="24"/>
          <w:szCs w:val="24"/>
        </w:rPr>
        <w:t>What do we know about the creation of the angels? From Ezekiel 28, a text which speaks of the creation of Lucifer, we can see that God was directly involved in the creation of the angels in a manner similar to the creation of human beings. Here are the words which point to this:</w:t>
      </w:r>
    </w:p>
    <w:p w:rsidR="005604A9" w:rsidRPr="005604A9" w:rsidRDefault="005604A9" w:rsidP="005604A9">
      <w:pPr>
        <w:spacing w:before="100" w:beforeAutospacing="1" w:after="100" w:afterAutospacing="1" w:line="240" w:lineRule="auto"/>
        <w:rPr>
          <w:rFonts w:ascii="Times New Roman" w:eastAsia="Times New Roman" w:hAnsi="Times New Roman" w:cs="Times New Roman"/>
          <w:sz w:val="24"/>
          <w:szCs w:val="24"/>
        </w:rPr>
      </w:pPr>
      <w:r w:rsidRPr="005604A9">
        <w:rPr>
          <w:rFonts w:ascii="Times New Roman" w:eastAsia="Times New Roman" w:hAnsi="Times New Roman" w:cs="Times New Roman"/>
          <w:b/>
          <w:bCs/>
          <w:i/>
          <w:iCs/>
          <w:sz w:val="24"/>
          <w:szCs w:val="24"/>
          <w:vertAlign w:val="superscript"/>
        </w:rPr>
        <w:t>12</w:t>
      </w:r>
      <w:r w:rsidRPr="005604A9">
        <w:rPr>
          <w:rFonts w:ascii="Times New Roman" w:eastAsia="Times New Roman" w:hAnsi="Times New Roman" w:cs="Times New Roman"/>
          <w:b/>
          <w:bCs/>
          <w:i/>
          <w:iCs/>
          <w:sz w:val="24"/>
          <w:szCs w:val="24"/>
        </w:rPr>
        <w:t>“Son of man, take up a lamentation for the king of Tyre, and say to him, ‘</w:t>
      </w:r>
      <w:proofErr w:type="gramStart"/>
      <w:r w:rsidRPr="005604A9">
        <w:rPr>
          <w:rFonts w:ascii="Times New Roman" w:eastAsia="Times New Roman" w:hAnsi="Times New Roman" w:cs="Times New Roman"/>
          <w:b/>
          <w:bCs/>
          <w:i/>
          <w:iCs/>
          <w:sz w:val="24"/>
          <w:szCs w:val="24"/>
        </w:rPr>
        <w:t>Thus</w:t>
      </w:r>
      <w:proofErr w:type="gramEnd"/>
      <w:r w:rsidRPr="005604A9">
        <w:rPr>
          <w:rFonts w:ascii="Times New Roman" w:eastAsia="Times New Roman" w:hAnsi="Times New Roman" w:cs="Times New Roman"/>
          <w:b/>
          <w:bCs/>
          <w:i/>
          <w:iCs/>
          <w:sz w:val="24"/>
          <w:szCs w:val="24"/>
        </w:rPr>
        <w:t xml:space="preserve"> says the Lord GOD: “You were the seal of perfection, Full of wisdom and perfect in beauty. You were in Eden, the garden of God; </w:t>
      </w:r>
      <w:proofErr w:type="gramStart"/>
      <w:r w:rsidRPr="005604A9">
        <w:rPr>
          <w:rFonts w:ascii="Times New Roman" w:eastAsia="Times New Roman" w:hAnsi="Times New Roman" w:cs="Times New Roman"/>
          <w:b/>
          <w:bCs/>
          <w:i/>
          <w:iCs/>
          <w:sz w:val="24"/>
          <w:szCs w:val="24"/>
        </w:rPr>
        <w:t>Every</w:t>
      </w:r>
      <w:proofErr w:type="gramEnd"/>
      <w:r w:rsidRPr="005604A9">
        <w:rPr>
          <w:rFonts w:ascii="Times New Roman" w:eastAsia="Times New Roman" w:hAnsi="Times New Roman" w:cs="Times New Roman"/>
          <w:b/>
          <w:bCs/>
          <w:i/>
          <w:iCs/>
          <w:sz w:val="24"/>
          <w:szCs w:val="24"/>
        </w:rPr>
        <w:t xml:space="preserve"> precious stone was your covering: The sardius, topaz, and diamond, Beryl, onyx, and jasper, Sapphire, turquoise, and emerald with gold. The workmanship of your timbrels and pipes </w:t>
      </w:r>
      <w:proofErr w:type="gramStart"/>
      <w:r w:rsidRPr="005604A9">
        <w:rPr>
          <w:rFonts w:ascii="Times New Roman" w:eastAsia="Times New Roman" w:hAnsi="Times New Roman" w:cs="Times New Roman"/>
          <w:b/>
          <w:bCs/>
          <w:i/>
          <w:iCs/>
          <w:sz w:val="24"/>
          <w:szCs w:val="24"/>
        </w:rPr>
        <w:t>Was</w:t>
      </w:r>
      <w:proofErr w:type="gramEnd"/>
      <w:r w:rsidRPr="005604A9">
        <w:rPr>
          <w:rFonts w:ascii="Times New Roman" w:eastAsia="Times New Roman" w:hAnsi="Times New Roman" w:cs="Times New Roman"/>
          <w:b/>
          <w:bCs/>
          <w:i/>
          <w:iCs/>
          <w:sz w:val="24"/>
          <w:szCs w:val="24"/>
        </w:rPr>
        <w:t xml:space="preserve"> prepared for you on the day you were created. </w:t>
      </w:r>
      <w:r w:rsidRPr="005604A9">
        <w:rPr>
          <w:rFonts w:ascii="Times New Roman" w:eastAsia="Times New Roman" w:hAnsi="Times New Roman" w:cs="Times New Roman"/>
          <w:b/>
          <w:bCs/>
          <w:i/>
          <w:iCs/>
          <w:sz w:val="24"/>
          <w:szCs w:val="24"/>
          <w:vertAlign w:val="superscript"/>
        </w:rPr>
        <w:t>14</w:t>
      </w:r>
      <w:r w:rsidRPr="005604A9">
        <w:rPr>
          <w:rFonts w:ascii="Times New Roman" w:eastAsia="Times New Roman" w:hAnsi="Times New Roman" w:cs="Times New Roman"/>
          <w:b/>
          <w:bCs/>
          <w:i/>
          <w:iCs/>
          <w:sz w:val="24"/>
          <w:szCs w:val="24"/>
        </w:rPr>
        <w:t xml:space="preserve"> “You were the anointed cherub who covers; I established you; </w:t>
      </w:r>
      <w:proofErr w:type="gramStart"/>
      <w:r w:rsidRPr="005604A9">
        <w:rPr>
          <w:rFonts w:ascii="Times New Roman" w:eastAsia="Times New Roman" w:hAnsi="Times New Roman" w:cs="Times New Roman"/>
          <w:b/>
          <w:bCs/>
          <w:i/>
          <w:iCs/>
          <w:sz w:val="24"/>
          <w:szCs w:val="24"/>
        </w:rPr>
        <w:t>You</w:t>
      </w:r>
      <w:proofErr w:type="gramEnd"/>
      <w:r w:rsidRPr="005604A9">
        <w:rPr>
          <w:rFonts w:ascii="Times New Roman" w:eastAsia="Times New Roman" w:hAnsi="Times New Roman" w:cs="Times New Roman"/>
          <w:b/>
          <w:bCs/>
          <w:i/>
          <w:iCs/>
          <w:sz w:val="24"/>
          <w:szCs w:val="24"/>
        </w:rPr>
        <w:t xml:space="preserve"> were on the holy mountain of God; You walked back and forth in the midst of fiery stones. </w:t>
      </w:r>
      <w:r w:rsidRPr="005604A9">
        <w:rPr>
          <w:rFonts w:ascii="Times New Roman" w:eastAsia="Times New Roman" w:hAnsi="Times New Roman" w:cs="Times New Roman"/>
          <w:b/>
          <w:bCs/>
          <w:i/>
          <w:iCs/>
          <w:sz w:val="24"/>
          <w:szCs w:val="24"/>
          <w:vertAlign w:val="superscript"/>
        </w:rPr>
        <w:t>15</w:t>
      </w:r>
      <w:r w:rsidRPr="005604A9">
        <w:rPr>
          <w:rFonts w:ascii="Times New Roman" w:eastAsia="Times New Roman" w:hAnsi="Times New Roman" w:cs="Times New Roman"/>
          <w:b/>
          <w:bCs/>
          <w:i/>
          <w:iCs/>
          <w:sz w:val="24"/>
          <w:szCs w:val="24"/>
        </w:rPr>
        <w:t xml:space="preserve"> You were perfect in your ways from the day you were created, </w:t>
      </w:r>
      <w:proofErr w:type="gramStart"/>
      <w:r w:rsidRPr="005604A9">
        <w:rPr>
          <w:rFonts w:ascii="Times New Roman" w:eastAsia="Times New Roman" w:hAnsi="Times New Roman" w:cs="Times New Roman"/>
          <w:b/>
          <w:bCs/>
          <w:i/>
          <w:iCs/>
          <w:sz w:val="24"/>
          <w:szCs w:val="24"/>
        </w:rPr>
        <w:t>Till</w:t>
      </w:r>
      <w:proofErr w:type="gramEnd"/>
      <w:r w:rsidRPr="005604A9">
        <w:rPr>
          <w:rFonts w:ascii="Times New Roman" w:eastAsia="Times New Roman" w:hAnsi="Times New Roman" w:cs="Times New Roman"/>
          <w:b/>
          <w:bCs/>
          <w:i/>
          <w:iCs/>
          <w:sz w:val="24"/>
          <w:szCs w:val="24"/>
        </w:rPr>
        <w:t xml:space="preserve"> iniquity was found in you.” </w:t>
      </w:r>
    </w:p>
    <w:p w:rsidR="005604A9" w:rsidRPr="005604A9" w:rsidRDefault="005604A9" w:rsidP="005604A9">
      <w:pPr>
        <w:spacing w:before="100" w:beforeAutospacing="1" w:after="100" w:afterAutospacing="1" w:line="240" w:lineRule="auto"/>
        <w:rPr>
          <w:rFonts w:ascii="Times New Roman" w:eastAsia="Times New Roman" w:hAnsi="Times New Roman" w:cs="Times New Roman"/>
          <w:sz w:val="24"/>
          <w:szCs w:val="24"/>
        </w:rPr>
      </w:pPr>
      <w:r w:rsidRPr="005604A9">
        <w:rPr>
          <w:rFonts w:ascii="Times New Roman" w:eastAsia="Times New Roman" w:hAnsi="Times New Roman" w:cs="Times New Roman"/>
          <w:sz w:val="24"/>
          <w:szCs w:val="24"/>
        </w:rPr>
        <w:t xml:space="preserve">Ezekiel is told to take up a “lamentation for the ‘king of Tyre.’” From the context of verses we quickly come to realize that the ‘king of Tyre’ is not a human being, but </w:t>
      </w:r>
      <w:r w:rsidRPr="005604A9">
        <w:rPr>
          <w:rFonts w:ascii="Times New Roman" w:eastAsia="Times New Roman" w:hAnsi="Times New Roman" w:cs="Times New Roman"/>
          <w:b/>
          <w:bCs/>
          <w:i/>
          <w:iCs/>
          <w:sz w:val="24"/>
          <w:szCs w:val="24"/>
        </w:rPr>
        <w:t>“the anointed cherub who covers.”</w:t>
      </w:r>
      <w:r w:rsidRPr="005604A9">
        <w:rPr>
          <w:rFonts w:ascii="Times New Roman" w:eastAsia="Times New Roman" w:hAnsi="Times New Roman" w:cs="Times New Roman"/>
          <w:sz w:val="24"/>
          <w:szCs w:val="24"/>
        </w:rPr>
        <w:t xml:space="preserve"> Cherubs are angels, and this particular “cherub” was covered with every precious stone. </w:t>
      </w:r>
      <w:r w:rsidRPr="005604A9">
        <w:rPr>
          <w:rFonts w:ascii="Times New Roman" w:eastAsia="Times New Roman" w:hAnsi="Times New Roman" w:cs="Times New Roman"/>
          <w:b/>
          <w:bCs/>
          <w:i/>
          <w:iCs/>
          <w:sz w:val="24"/>
          <w:szCs w:val="24"/>
        </w:rPr>
        <w:t>“Timbrels and pipes”</w:t>
      </w:r>
      <w:r w:rsidRPr="005604A9">
        <w:rPr>
          <w:rFonts w:ascii="Times New Roman" w:eastAsia="Times New Roman" w:hAnsi="Times New Roman" w:cs="Times New Roman"/>
          <w:sz w:val="24"/>
          <w:szCs w:val="24"/>
        </w:rPr>
        <w:t xml:space="preserve"> were prepared for him on the day of his creation. God established him. He was perfect from the day of his creation; and walked among the fiery stones on God’s holy mountain; UNTIL “iniquity” was found in him.</w:t>
      </w:r>
    </w:p>
    <w:p w:rsidR="005604A9" w:rsidRPr="005604A9" w:rsidRDefault="005604A9" w:rsidP="005604A9">
      <w:pPr>
        <w:spacing w:before="100" w:beforeAutospacing="1" w:after="100" w:afterAutospacing="1" w:line="240" w:lineRule="auto"/>
        <w:rPr>
          <w:rFonts w:ascii="Times New Roman" w:eastAsia="Times New Roman" w:hAnsi="Times New Roman" w:cs="Times New Roman"/>
          <w:sz w:val="24"/>
          <w:szCs w:val="24"/>
        </w:rPr>
      </w:pPr>
      <w:r w:rsidRPr="005604A9">
        <w:rPr>
          <w:rFonts w:ascii="Times New Roman" w:eastAsia="Times New Roman" w:hAnsi="Times New Roman" w:cs="Times New Roman"/>
          <w:sz w:val="24"/>
          <w:szCs w:val="24"/>
        </w:rPr>
        <w:t xml:space="preserve">Having been reminded that the term or phrase “sons of God” is an exclusive term for creatures created directly by God, we can now ask: </w:t>
      </w:r>
      <w:r w:rsidRPr="005604A9">
        <w:rPr>
          <w:rFonts w:ascii="Times New Roman" w:eastAsia="Times New Roman" w:hAnsi="Times New Roman" w:cs="Times New Roman"/>
          <w:i/>
          <w:iCs/>
          <w:sz w:val="24"/>
          <w:szCs w:val="24"/>
        </w:rPr>
        <w:t>‘How is it that the Bible refers to believers in Jesus as “sons of God”?’</w:t>
      </w:r>
      <w:r w:rsidRPr="005604A9">
        <w:rPr>
          <w:rFonts w:ascii="Times New Roman" w:eastAsia="Times New Roman" w:hAnsi="Times New Roman" w:cs="Times New Roman"/>
          <w:sz w:val="24"/>
          <w:szCs w:val="24"/>
        </w:rPr>
        <w:t xml:space="preserve"> Did the case about the angels and Adam and Eve being direct creations of God just fall apart? It did not because every believer in Jesus IS a direct creation of God as we read in John 1:10-13.</w:t>
      </w:r>
    </w:p>
    <w:p w:rsidR="005604A9" w:rsidRPr="005604A9" w:rsidRDefault="005604A9" w:rsidP="005604A9">
      <w:pPr>
        <w:spacing w:before="100" w:beforeAutospacing="1" w:after="100" w:afterAutospacing="1" w:line="240" w:lineRule="auto"/>
        <w:rPr>
          <w:rFonts w:ascii="Times New Roman" w:eastAsia="Times New Roman" w:hAnsi="Times New Roman" w:cs="Times New Roman"/>
          <w:sz w:val="24"/>
          <w:szCs w:val="24"/>
        </w:rPr>
      </w:pPr>
      <w:r w:rsidRPr="005604A9">
        <w:rPr>
          <w:rFonts w:ascii="Times New Roman" w:eastAsia="Times New Roman" w:hAnsi="Times New Roman" w:cs="Times New Roman"/>
          <w:b/>
          <w:bCs/>
          <w:i/>
          <w:iCs/>
          <w:sz w:val="24"/>
          <w:szCs w:val="24"/>
          <w:vertAlign w:val="superscript"/>
        </w:rPr>
        <w:t>10 </w:t>
      </w:r>
      <w:r w:rsidRPr="005604A9">
        <w:rPr>
          <w:rFonts w:ascii="Times New Roman" w:eastAsia="Times New Roman" w:hAnsi="Times New Roman" w:cs="Times New Roman"/>
          <w:b/>
          <w:bCs/>
          <w:i/>
          <w:iCs/>
          <w:sz w:val="24"/>
          <w:szCs w:val="24"/>
        </w:rPr>
        <w:t xml:space="preserve">He [Jesus] was in the </w:t>
      </w:r>
      <w:proofErr w:type="gramStart"/>
      <w:r w:rsidRPr="005604A9">
        <w:rPr>
          <w:rFonts w:ascii="Times New Roman" w:eastAsia="Times New Roman" w:hAnsi="Times New Roman" w:cs="Times New Roman"/>
          <w:b/>
          <w:bCs/>
          <w:i/>
          <w:iCs/>
          <w:sz w:val="24"/>
          <w:szCs w:val="24"/>
        </w:rPr>
        <w:t>world,</w:t>
      </w:r>
      <w:proofErr w:type="gramEnd"/>
      <w:r w:rsidRPr="005604A9">
        <w:rPr>
          <w:rFonts w:ascii="Times New Roman" w:eastAsia="Times New Roman" w:hAnsi="Times New Roman" w:cs="Times New Roman"/>
          <w:b/>
          <w:bCs/>
          <w:i/>
          <w:iCs/>
          <w:sz w:val="24"/>
          <w:szCs w:val="24"/>
        </w:rPr>
        <w:t xml:space="preserve"> and the world was made through Him, and the world did not know Him. </w:t>
      </w:r>
      <w:r w:rsidRPr="005604A9">
        <w:rPr>
          <w:rFonts w:ascii="Times New Roman" w:eastAsia="Times New Roman" w:hAnsi="Times New Roman" w:cs="Times New Roman"/>
          <w:b/>
          <w:bCs/>
          <w:i/>
          <w:iCs/>
          <w:sz w:val="24"/>
          <w:szCs w:val="24"/>
          <w:vertAlign w:val="superscript"/>
        </w:rPr>
        <w:t>11 </w:t>
      </w:r>
      <w:r w:rsidRPr="005604A9">
        <w:rPr>
          <w:rFonts w:ascii="Times New Roman" w:eastAsia="Times New Roman" w:hAnsi="Times New Roman" w:cs="Times New Roman"/>
          <w:b/>
          <w:bCs/>
          <w:i/>
          <w:iCs/>
          <w:sz w:val="24"/>
          <w:szCs w:val="24"/>
        </w:rPr>
        <w:t>He came to His own, and His own did not receive Him. </w:t>
      </w:r>
      <w:r w:rsidRPr="005604A9">
        <w:rPr>
          <w:rFonts w:ascii="Times New Roman" w:eastAsia="Times New Roman" w:hAnsi="Times New Roman" w:cs="Times New Roman"/>
          <w:b/>
          <w:bCs/>
          <w:i/>
          <w:iCs/>
          <w:sz w:val="24"/>
          <w:szCs w:val="24"/>
          <w:vertAlign w:val="superscript"/>
        </w:rPr>
        <w:t>12 </w:t>
      </w:r>
      <w:r w:rsidRPr="005604A9">
        <w:rPr>
          <w:rFonts w:ascii="Times New Roman" w:eastAsia="Times New Roman" w:hAnsi="Times New Roman" w:cs="Times New Roman"/>
          <w:b/>
          <w:bCs/>
          <w:i/>
          <w:iCs/>
          <w:sz w:val="24"/>
          <w:szCs w:val="24"/>
        </w:rPr>
        <w:t>But as many as received Him, to them He gave the right to become children of God, to those who believe in His name: </w:t>
      </w:r>
      <w:r w:rsidRPr="005604A9">
        <w:rPr>
          <w:rFonts w:ascii="Times New Roman" w:eastAsia="Times New Roman" w:hAnsi="Times New Roman" w:cs="Times New Roman"/>
          <w:b/>
          <w:bCs/>
          <w:i/>
          <w:iCs/>
          <w:sz w:val="24"/>
          <w:szCs w:val="24"/>
          <w:vertAlign w:val="superscript"/>
        </w:rPr>
        <w:t>13 </w:t>
      </w:r>
      <w:r w:rsidRPr="005604A9">
        <w:rPr>
          <w:rFonts w:ascii="Times New Roman" w:eastAsia="Times New Roman" w:hAnsi="Times New Roman" w:cs="Times New Roman"/>
          <w:b/>
          <w:bCs/>
          <w:i/>
          <w:iCs/>
          <w:sz w:val="24"/>
          <w:szCs w:val="24"/>
        </w:rPr>
        <w:t>who were born, not of blood, nor of the will of the flesh, nor of the will of man, but of God.</w:t>
      </w:r>
      <w:r w:rsidRPr="005604A9">
        <w:rPr>
          <w:rFonts w:ascii="Times New Roman" w:eastAsia="Times New Roman" w:hAnsi="Times New Roman" w:cs="Times New Roman"/>
          <w:sz w:val="24"/>
          <w:szCs w:val="24"/>
        </w:rPr>
        <w:t xml:space="preserve"> John 1:1-5, 10-13</w:t>
      </w:r>
    </w:p>
    <w:p w:rsidR="005604A9" w:rsidRPr="005604A9" w:rsidRDefault="005604A9" w:rsidP="005604A9">
      <w:pPr>
        <w:spacing w:before="100" w:beforeAutospacing="1" w:after="100" w:afterAutospacing="1" w:line="240" w:lineRule="auto"/>
        <w:rPr>
          <w:rFonts w:ascii="Times New Roman" w:eastAsia="Times New Roman" w:hAnsi="Times New Roman" w:cs="Times New Roman"/>
          <w:sz w:val="24"/>
          <w:szCs w:val="24"/>
        </w:rPr>
      </w:pPr>
      <w:r w:rsidRPr="005604A9">
        <w:rPr>
          <w:rFonts w:ascii="Times New Roman" w:eastAsia="Times New Roman" w:hAnsi="Times New Roman" w:cs="Times New Roman"/>
          <w:sz w:val="24"/>
          <w:szCs w:val="24"/>
        </w:rPr>
        <w:t xml:space="preserve">Believers in Jesus are born of God! We </w:t>
      </w:r>
      <w:r w:rsidRPr="005604A9">
        <w:rPr>
          <w:rFonts w:ascii="Times New Roman" w:eastAsia="Times New Roman" w:hAnsi="Times New Roman" w:cs="Times New Roman"/>
          <w:b/>
          <w:bCs/>
          <w:sz w:val="24"/>
          <w:szCs w:val="24"/>
          <w:u w:val="single"/>
        </w:rPr>
        <w:t>are</w:t>
      </w:r>
      <w:r w:rsidRPr="005604A9">
        <w:rPr>
          <w:rFonts w:ascii="Times New Roman" w:eastAsia="Times New Roman" w:hAnsi="Times New Roman" w:cs="Times New Roman"/>
          <w:sz w:val="24"/>
          <w:szCs w:val="24"/>
        </w:rPr>
        <w:t xml:space="preserve"> God’s workmanship! Didn’t Jesus tell Nicodemus (John 3) that he could not even see the kingdom of God unless he was born again? The term “born again” is better translated “born from above.” No one but God gives life, so every believer must be born of Him. This is a direct work of the Spirit of the Living God. Further evidence of this is found in Paul’s letters. In 1 Corinthians 12:3 Paul writes, </w:t>
      </w:r>
      <w:r w:rsidRPr="005604A9">
        <w:rPr>
          <w:rFonts w:ascii="Times New Roman" w:eastAsia="Times New Roman" w:hAnsi="Times New Roman" w:cs="Times New Roman"/>
          <w:b/>
          <w:bCs/>
          <w:i/>
          <w:iCs/>
          <w:sz w:val="24"/>
          <w:szCs w:val="24"/>
        </w:rPr>
        <w:t xml:space="preserve">“…no one can say that Jesus is </w:t>
      </w:r>
      <w:r w:rsidRPr="005604A9">
        <w:rPr>
          <w:rFonts w:ascii="Times New Roman" w:eastAsia="Times New Roman" w:hAnsi="Times New Roman" w:cs="Times New Roman"/>
          <w:b/>
          <w:bCs/>
          <w:i/>
          <w:iCs/>
          <w:sz w:val="24"/>
          <w:szCs w:val="24"/>
        </w:rPr>
        <w:lastRenderedPageBreak/>
        <w:t>Lord except by the Holy Spirit.”</w:t>
      </w:r>
      <w:r w:rsidRPr="005604A9">
        <w:rPr>
          <w:rFonts w:ascii="Times New Roman" w:eastAsia="Times New Roman" w:hAnsi="Times New Roman" w:cs="Times New Roman"/>
          <w:sz w:val="24"/>
          <w:szCs w:val="24"/>
        </w:rPr>
        <w:t xml:space="preserve"> Paul also wrote, </w:t>
      </w:r>
      <w:r w:rsidRPr="005604A9">
        <w:rPr>
          <w:rFonts w:ascii="Times New Roman" w:eastAsia="Times New Roman" w:hAnsi="Times New Roman" w:cs="Times New Roman"/>
          <w:b/>
          <w:bCs/>
          <w:i/>
          <w:iCs/>
          <w:sz w:val="24"/>
          <w:szCs w:val="24"/>
        </w:rPr>
        <w:t>“For as many as are led by the Spirit of God, these are sons of God” </w:t>
      </w:r>
      <w:r w:rsidRPr="005604A9">
        <w:rPr>
          <w:rFonts w:ascii="Times New Roman" w:eastAsia="Times New Roman" w:hAnsi="Times New Roman" w:cs="Times New Roman"/>
          <w:sz w:val="24"/>
          <w:szCs w:val="24"/>
        </w:rPr>
        <w:t>Romans 8:14.</w:t>
      </w:r>
    </w:p>
    <w:p w:rsidR="005604A9" w:rsidRPr="005604A9" w:rsidRDefault="005604A9" w:rsidP="005604A9">
      <w:pPr>
        <w:spacing w:before="100" w:beforeAutospacing="1" w:after="100" w:afterAutospacing="1" w:line="240" w:lineRule="auto"/>
        <w:rPr>
          <w:rFonts w:ascii="Times New Roman" w:eastAsia="Times New Roman" w:hAnsi="Times New Roman" w:cs="Times New Roman"/>
          <w:sz w:val="24"/>
          <w:szCs w:val="24"/>
        </w:rPr>
      </w:pPr>
      <w:r w:rsidRPr="005604A9">
        <w:rPr>
          <w:rFonts w:ascii="Times New Roman" w:eastAsia="Times New Roman" w:hAnsi="Times New Roman" w:cs="Times New Roman"/>
          <w:sz w:val="24"/>
          <w:szCs w:val="24"/>
        </w:rPr>
        <w:t>Isn’t this wonderful?</w:t>
      </w:r>
    </w:p>
    <w:p w:rsidR="005604A9" w:rsidRPr="005604A9" w:rsidRDefault="005604A9" w:rsidP="005604A9">
      <w:pPr>
        <w:spacing w:before="100" w:beforeAutospacing="1" w:after="100" w:afterAutospacing="1" w:line="240" w:lineRule="auto"/>
        <w:rPr>
          <w:rFonts w:ascii="Times New Roman" w:eastAsia="Times New Roman" w:hAnsi="Times New Roman" w:cs="Times New Roman"/>
          <w:sz w:val="24"/>
          <w:szCs w:val="24"/>
        </w:rPr>
      </w:pPr>
      <w:r w:rsidRPr="005604A9">
        <w:rPr>
          <w:rFonts w:ascii="Times New Roman" w:eastAsia="Times New Roman" w:hAnsi="Times New Roman" w:cs="Times New Roman"/>
          <w:i/>
          <w:iCs/>
          <w:sz w:val="24"/>
          <w:szCs w:val="24"/>
        </w:rPr>
        <w:t>Kathleen</w:t>
      </w:r>
    </w:p>
    <w:bookmarkStart w:id="1" w:name="_ftn1"/>
    <w:p w:rsidR="005604A9" w:rsidRPr="005604A9" w:rsidRDefault="005604A9" w:rsidP="005604A9">
      <w:pPr>
        <w:spacing w:before="100" w:beforeAutospacing="1" w:after="100" w:afterAutospacing="1" w:line="240" w:lineRule="auto"/>
        <w:rPr>
          <w:rFonts w:ascii="Times New Roman" w:eastAsia="Times New Roman" w:hAnsi="Times New Roman" w:cs="Times New Roman"/>
          <w:sz w:val="24"/>
          <w:szCs w:val="24"/>
        </w:rPr>
      </w:pPr>
      <w:r w:rsidRPr="005604A9">
        <w:rPr>
          <w:rFonts w:ascii="Times New Roman" w:eastAsia="Times New Roman" w:hAnsi="Times New Roman" w:cs="Times New Roman"/>
          <w:sz w:val="24"/>
          <w:szCs w:val="24"/>
        </w:rPr>
        <w:fldChar w:fldCharType="begin"/>
      </w:r>
      <w:r w:rsidRPr="005604A9">
        <w:rPr>
          <w:rFonts w:ascii="Times New Roman" w:eastAsia="Times New Roman" w:hAnsi="Times New Roman" w:cs="Times New Roman"/>
          <w:sz w:val="24"/>
          <w:szCs w:val="24"/>
        </w:rPr>
        <w:instrText xml:space="preserve"> HYPERLINK "http://yourbibleblog.com/2018/01/" \l "_ftnref1" </w:instrText>
      </w:r>
      <w:r w:rsidRPr="005604A9">
        <w:rPr>
          <w:rFonts w:ascii="Times New Roman" w:eastAsia="Times New Roman" w:hAnsi="Times New Roman" w:cs="Times New Roman"/>
          <w:sz w:val="24"/>
          <w:szCs w:val="24"/>
        </w:rPr>
        <w:fldChar w:fldCharType="separate"/>
      </w:r>
      <w:r w:rsidRPr="005604A9">
        <w:rPr>
          <w:rFonts w:ascii="Times New Roman" w:eastAsia="Times New Roman" w:hAnsi="Times New Roman" w:cs="Times New Roman"/>
          <w:color w:val="0000FF"/>
          <w:sz w:val="24"/>
          <w:szCs w:val="24"/>
          <w:u w:val="single"/>
        </w:rPr>
        <w:t>[1]</w:t>
      </w:r>
      <w:r w:rsidRPr="005604A9">
        <w:rPr>
          <w:rFonts w:ascii="Times New Roman" w:eastAsia="Times New Roman" w:hAnsi="Times New Roman" w:cs="Times New Roman"/>
          <w:sz w:val="24"/>
          <w:szCs w:val="24"/>
        </w:rPr>
        <w:fldChar w:fldCharType="end"/>
      </w:r>
      <w:bookmarkEnd w:id="1"/>
      <w:r w:rsidRPr="005604A9">
        <w:rPr>
          <w:rFonts w:ascii="Times New Roman" w:eastAsia="Times New Roman" w:hAnsi="Times New Roman" w:cs="Times New Roman"/>
          <w:sz w:val="24"/>
          <w:szCs w:val="24"/>
        </w:rPr>
        <w:t xml:space="preserve"> Genesis 1:27 and Genesis 2:7, 21-22</w:t>
      </w:r>
    </w:p>
    <w:p w:rsidR="005C5800" w:rsidRDefault="005C5800"/>
    <w:sectPr w:rsidR="005C5800" w:rsidSect="005C58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5604A9"/>
    <w:rsid w:val="005604A9"/>
    <w:rsid w:val="005C58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00"/>
  </w:style>
  <w:style w:type="paragraph" w:styleId="Heading2">
    <w:name w:val="heading 2"/>
    <w:basedOn w:val="Normal"/>
    <w:link w:val="Heading2Char"/>
    <w:uiPriority w:val="9"/>
    <w:qFormat/>
    <w:rsid w:val="005604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04A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604A9"/>
    <w:rPr>
      <w:color w:val="0000FF"/>
      <w:u w:val="single"/>
    </w:rPr>
  </w:style>
  <w:style w:type="paragraph" w:styleId="NormalWeb">
    <w:name w:val="Normal (Web)"/>
    <w:basedOn w:val="Normal"/>
    <w:uiPriority w:val="99"/>
    <w:semiHidden/>
    <w:unhideWhenUsed/>
    <w:rsid w:val="005604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04A9"/>
    <w:rPr>
      <w:b/>
      <w:bCs/>
    </w:rPr>
  </w:style>
  <w:style w:type="character" w:styleId="Emphasis">
    <w:name w:val="Emphasis"/>
    <w:basedOn w:val="DefaultParagraphFont"/>
    <w:uiPriority w:val="20"/>
    <w:qFormat/>
    <w:rsid w:val="005604A9"/>
    <w:rPr>
      <w:i/>
      <w:iCs/>
    </w:rPr>
  </w:style>
</w:styles>
</file>

<file path=word/webSettings.xml><?xml version="1.0" encoding="utf-8"?>
<w:webSettings xmlns:r="http://schemas.openxmlformats.org/officeDocument/2006/relationships" xmlns:w="http://schemas.openxmlformats.org/wordprocessingml/2006/main">
  <w:divs>
    <w:div w:id="56512307">
      <w:bodyDiv w:val="1"/>
      <w:marLeft w:val="0"/>
      <w:marRight w:val="0"/>
      <w:marTop w:val="0"/>
      <w:marBottom w:val="0"/>
      <w:divBdr>
        <w:top w:val="none" w:sz="0" w:space="0" w:color="auto"/>
        <w:left w:val="none" w:sz="0" w:space="0" w:color="auto"/>
        <w:bottom w:val="none" w:sz="0" w:space="0" w:color="auto"/>
        <w:right w:val="none" w:sz="0" w:space="0" w:color="auto"/>
      </w:divBdr>
      <w:divsChild>
        <w:div w:id="249049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2999</Characters>
  <Application>Microsoft Office Word</Application>
  <DocSecurity>0</DocSecurity>
  <Lines>24</Lines>
  <Paragraphs>7</Paragraphs>
  <ScaleCrop>false</ScaleCrop>
  <Company>Toshiba</Company>
  <LinksUpToDate>false</LinksUpToDate>
  <CharactersWithSpaces>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 Kasper</dc:creator>
  <cp:lastModifiedBy>Kathleen G Kasper</cp:lastModifiedBy>
  <cp:revision>1</cp:revision>
  <dcterms:created xsi:type="dcterms:W3CDTF">2022-07-30T17:20:00Z</dcterms:created>
  <dcterms:modified xsi:type="dcterms:W3CDTF">2022-07-30T17:20:00Z</dcterms:modified>
</cp:coreProperties>
</file>